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00" w:rsidRPr="00E30065" w:rsidRDefault="007046A5" w:rsidP="00585FB6">
      <w:pPr>
        <w:spacing w:after="0" w:line="240" w:lineRule="auto"/>
        <w:jc w:val="center"/>
        <w:rPr>
          <w:rFonts w:ascii="Arial" w:hAnsi="Arial" w:cs="Arial"/>
          <w:b/>
        </w:rPr>
      </w:pPr>
      <w:bookmarkStart w:id="0" w:name="_GoBack"/>
      <w:bookmarkEnd w:id="0"/>
      <w:r w:rsidRPr="00E30065">
        <w:rPr>
          <w:rFonts w:ascii="Arial" w:hAnsi="Arial" w:cs="Arial"/>
          <w:b/>
        </w:rPr>
        <w:t>LaBIC Meeting Minutes</w:t>
      </w:r>
    </w:p>
    <w:p w:rsidR="007046A5" w:rsidRPr="00E30065" w:rsidRDefault="007046A5" w:rsidP="00585FB6">
      <w:pPr>
        <w:spacing w:after="0" w:line="240" w:lineRule="auto"/>
        <w:jc w:val="center"/>
        <w:rPr>
          <w:rFonts w:ascii="Arial" w:hAnsi="Arial" w:cs="Arial"/>
        </w:rPr>
      </w:pPr>
      <w:r w:rsidRPr="00E30065">
        <w:rPr>
          <w:rFonts w:ascii="Arial" w:hAnsi="Arial" w:cs="Arial"/>
        </w:rPr>
        <w:t>June 28, 2018</w:t>
      </w:r>
    </w:p>
    <w:p w:rsidR="0022241F" w:rsidRPr="00E30065" w:rsidRDefault="001E75A9" w:rsidP="00585FB6">
      <w:pPr>
        <w:spacing w:after="0" w:line="240" w:lineRule="auto"/>
        <w:jc w:val="center"/>
        <w:rPr>
          <w:rFonts w:ascii="Arial" w:hAnsi="Arial" w:cs="Arial"/>
        </w:rPr>
      </w:pPr>
      <w:r>
        <w:rPr>
          <w:rFonts w:ascii="Arial" w:hAnsi="Arial" w:cs="Arial"/>
        </w:rPr>
        <w:t xml:space="preserve">LED </w:t>
      </w:r>
      <w:r w:rsidR="0022241F" w:rsidRPr="00E30065">
        <w:rPr>
          <w:rFonts w:ascii="Arial" w:hAnsi="Arial" w:cs="Arial"/>
        </w:rPr>
        <w:t>FastStart Conference Room</w:t>
      </w:r>
    </w:p>
    <w:p w:rsidR="007046A5" w:rsidRPr="00E30065" w:rsidRDefault="007046A5" w:rsidP="00585FB6">
      <w:pPr>
        <w:spacing w:after="0" w:line="240" w:lineRule="auto"/>
        <w:jc w:val="center"/>
        <w:rPr>
          <w:rFonts w:ascii="Arial" w:hAnsi="Arial" w:cs="Arial"/>
        </w:rPr>
      </w:pPr>
      <w:r w:rsidRPr="00E30065">
        <w:rPr>
          <w:rFonts w:ascii="Arial" w:hAnsi="Arial" w:cs="Arial"/>
        </w:rPr>
        <w:t>Baton Rouge, Louisiana</w:t>
      </w:r>
    </w:p>
    <w:p w:rsidR="007046A5" w:rsidRPr="00E30065" w:rsidRDefault="007046A5" w:rsidP="00585FB6">
      <w:pPr>
        <w:spacing w:after="0" w:line="240" w:lineRule="auto"/>
        <w:jc w:val="center"/>
        <w:rPr>
          <w:rFonts w:ascii="Arial" w:hAnsi="Arial" w:cs="Arial"/>
        </w:rPr>
      </w:pPr>
      <w:r w:rsidRPr="00E30065">
        <w:rPr>
          <w:rFonts w:ascii="Arial" w:hAnsi="Arial" w:cs="Arial"/>
        </w:rPr>
        <w:t>10:00am-12:00pm</w:t>
      </w:r>
    </w:p>
    <w:p w:rsidR="007046A5" w:rsidRPr="00E30065" w:rsidRDefault="007046A5" w:rsidP="007046A5">
      <w:pPr>
        <w:spacing w:after="0" w:line="240" w:lineRule="auto"/>
        <w:rPr>
          <w:rFonts w:ascii="Arial" w:hAnsi="Arial" w:cs="Arial"/>
        </w:rPr>
      </w:pPr>
    </w:p>
    <w:p w:rsidR="007046A5" w:rsidRPr="00E30065" w:rsidRDefault="002A7515" w:rsidP="007046A5">
      <w:pPr>
        <w:spacing w:after="0" w:line="240" w:lineRule="auto"/>
        <w:rPr>
          <w:rFonts w:ascii="Arial" w:hAnsi="Arial" w:cs="Arial"/>
        </w:rPr>
      </w:pPr>
      <w:r w:rsidRPr="00E30065">
        <w:rPr>
          <w:rFonts w:ascii="Arial" w:hAnsi="Arial" w:cs="Arial"/>
        </w:rPr>
        <w:t>The following Committee M</w:t>
      </w:r>
      <w:r w:rsidR="007046A5" w:rsidRPr="00E30065">
        <w:rPr>
          <w:rFonts w:ascii="Arial" w:hAnsi="Arial" w:cs="Arial"/>
        </w:rPr>
        <w:t xml:space="preserve">embers were in attendance. </w:t>
      </w:r>
    </w:p>
    <w:p w:rsidR="007046A5" w:rsidRPr="00E30065" w:rsidRDefault="007046A5" w:rsidP="007046A5">
      <w:pPr>
        <w:spacing w:after="0" w:line="240" w:lineRule="auto"/>
        <w:rPr>
          <w:rFonts w:ascii="Arial" w:hAnsi="Arial" w:cs="Arial"/>
        </w:rPr>
      </w:pPr>
    </w:p>
    <w:p w:rsidR="007046A5" w:rsidRPr="00E30065" w:rsidRDefault="007046A5" w:rsidP="007046A5">
      <w:pPr>
        <w:pStyle w:val="ListParagraph"/>
        <w:numPr>
          <w:ilvl w:val="0"/>
          <w:numId w:val="1"/>
        </w:numPr>
        <w:spacing w:after="0" w:line="240" w:lineRule="auto"/>
        <w:rPr>
          <w:rFonts w:ascii="Arial" w:hAnsi="Arial" w:cs="Arial"/>
        </w:rPr>
      </w:pPr>
      <w:r w:rsidRPr="00E30065">
        <w:rPr>
          <w:rFonts w:ascii="Arial" w:hAnsi="Arial" w:cs="Arial"/>
        </w:rPr>
        <w:t>Greg Rusovich</w:t>
      </w:r>
    </w:p>
    <w:p w:rsidR="007046A5" w:rsidRPr="00E30065" w:rsidRDefault="007046A5" w:rsidP="007046A5">
      <w:pPr>
        <w:pStyle w:val="ListParagraph"/>
        <w:numPr>
          <w:ilvl w:val="0"/>
          <w:numId w:val="1"/>
        </w:numPr>
        <w:spacing w:after="0" w:line="240" w:lineRule="auto"/>
        <w:rPr>
          <w:rFonts w:ascii="Arial" w:hAnsi="Arial" w:cs="Arial"/>
        </w:rPr>
      </w:pPr>
      <w:r w:rsidRPr="00E30065">
        <w:rPr>
          <w:rFonts w:ascii="Arial" w:hAnsi="Arial" w:cs="Arial"/>
        </w:rPr>
        <w:t>Don Pierson</w:t>
      </w:r>
    </w:p>
    <w:p w:rsidR="007046A5" w:rsidRPr="00E30065" w:rsidRDefault="007046A5" w:rsidP="007046A5">
      <w:pPr>
        <w:pStyle w:val="ListParagraph"/>
        <w:numPr>
          <w:ilvl w:val="0"/>
          <w:numId w:val="1"/>
        </w:numPr>
        <w:spacing w:after="0" w:line="240" w:lineRule="auto"/>
        <w:rPr>
          <w:rFonts w:ascii="Arial" w:hAnsi="Arial" w:cs="Arial"/>
        </w:rPr>
      </w:pPr>
      <w:r w:rsidRPr="00E30065">
        <w:rPr>
          <w:rFonts w:ascii="Arial" w:hAnsi="Arial" w:cs="Arial"/>
        </w:rPr>
        <w:t>Larry Collins</w:t>
      </w:r>
    </w:p>
    <w:p w:rsidR="007046A5" w:rsidRPr="00E30065" w:rsidRDefault="007046A5" w:rsidP="007046A5">
      <w:pPr>
        <w:pStyle w:val="ListParagraph"/>
        <w:numPr>
          <w:ilvl w:val="0"/>
          <w:numId w:val="1"/>
        </w:numPr>
        <w:spacing w:after="0" w:line="240" w:lineRule="auto"/>
        <w:rPr>
          <w:rFonts w:ascii="Arial" w:hAnsi="Arial" w:cs="Arial"/>
        </w:rPr>
      </w:pPr>
      <w:r w:rsidRPr="00E30065">
        <w:rPr>
          <w:rFonts w:ascii="Arial" w:hAnsi="Arial" w:cs="Arial"/>
        </w:rPr>
        <w:t>Paul Aucoin</w:t>
      </w:r>
    </w:p>
    <w:p w:rsidR="007046A5" w:rsidRPr="00E30065" w:rsidRDefault="007046A5" w:rsidP="007046A5">
      <w:pPr>
        <w:pStyle w:val="ListParagraph"/>
        <w:numPr>
          <w:ilvl w:val="0"/>
          <w:numId w:val="1"/>
        </w:numPr>
        <w:spacing w:after="0" w:line="240" w:lineRule="auto"/>
        <w:rPr>
          <w:rFonts w:ascii="Arial" w:hAnsi="Arial" w:cs="Arial"/>
        </w:rPr>
      </w:pPr>
      <w:r w:rsidRPr="00E30065">
        <w:rPr>
          <w:rFonts w:ascii="Arial" w:hAnsi="Arial" w:cs="Arial"/>
        </w:rPr>
        <w:t>Jay Hardman</w:t>
      </w:r>
    </w:p>
    <w:p w:rsidR="007046A5" w:rsidRPr="00E30065" w:rsidRDefault="002A7515" w:rsidP="007046A5">
      <w:pPr>
        <w:pStyle w:val="ListParagraph"/>
        <w:numPr>
          <w:ilvl w:val="0"/>
          <w:numId w:val="1"/>
        </w:numPr>
        <w:spacing w:after="0" w:line="240" w:lineRule="auto"/>
        <w:rPr>
          <w:rFonts w:ascii="Arial" w:hAnsi="Arial" w:cs="Arial"/>
        </w:rPr>
      </w:pPr>
      <w:r w:rsidRPr="00E30065">
        <w:rPr>
          <w:rFonts w:ascii="Arial" w:hAnsi="Arial" w:cs="Arial"/>
        </w:rPr>
        <w:t>Richard</w:t>
      </w:r>
      <w:r w:rsidR="007046A5" w:rsidRPr="00E30065">
        <w:rPr>
          <w:rFonts w:ascii="Arial" w:hAnsi="Arial" w:cs="Arial"/>
        </w:rPr>
        <w:t xml:space="preserve"> Ronson</w:t>
      </w:r>
    </w:p>
    <w:p w:rsidR="007046A5" w:rsidRPr="00E30065" w:rsidRDefault="007046A5" w:rsidP="007046A5">
      <w:pPr>
        <w:pStyle w:val="ListParagraph"/>
        <w:numPr>
          <w:ilvl w:val="0"/>
          <w:numId w:val="1"/>
        </w:numPr>
        <w:spacing w:after="0" w:line="240" w:lineRule="auto"/>
        <w:rPr>
          <w:rFonts w:ascii="Arial" w:hAnsi="Arial" w:cs="Arial"/>
        </w:rPr>
      </w:pPr>
      <w:r w:rsidRPr="00E30065">
        <w:rPr>
          <w:rFonts w:ascii="Arial" w:hAnsi="Arial" w:cs="Arial"/>
        </w:rPr>
        <w:t>Chett Chaisson</w:t>
      </w:r>
    </w:p>
    <w:p w:rsidR="007046A5" w:rsidRPr="00E30065" w:rsidRDefault="007046A5" w:rsidP="007046A5">
      <w:pPr>
        <w:pStyle w:val="ListParagraph"/>
        <w:numPr>
          <w:ilvl w:val="0"/>
          <w:numId w:val="1"/>
        </w:numPr>
        <w:spacing w:after="0" w:line="240" w:lineRule="auto"/>
        <w:rPr>
          <w:rFonts w:ascii="Arial" w:hAnsi="Arial" w:cs="Arial"/>
        </w:rPr>
      </w:pPr>
      <w:r w:rsidRPr="00E30065">
        <w:rPr>
          <w:rFonts w:ascii="Arial" w:hAnsi="Arial" w:cs="Arial"/>
        </w:rPr>
        <w:t>Caitlin Cain</w:t>
      </w:r>
    </w:p>
    <w:p w:rsidR="007046A5" w:rsidRPr="00E30065" w:rsidRDefault="007046A5" w:rsidP="007046A5">
      <w:pPr>
        <w:pStyle w:val="ListParagraph"/>
        <w:numPr>
          <w:ilvl w:val="0"/>
          <w:numId w:val="1"/>
        </w:numPr>
        <w:spacing w:after="0" w:line="240" w:lineRule="auto"/>
        <w:rPr>
          <w:rFonts w:ascii="Arial" w:hAnsi="Arial" w:cs="Arial"/>
        </w:rPr>
      </w:pPr>
      <w:r w:rsidRPr="00E30065">
        <w:rPr>
          <w:rFonts w:ascii="Arial" w:hAnsi="Arial" w:cs="Arial"/>
        </w:rPr>
        <w:t>Renee Simon</w:t>
      </w:r>
    </w:p>
    <w:p w:rsidR="00585FB6" w:rsidRPr="00E30065" w:rsidRDefault="00585FB6" w:rsidP="007046A5">
      <w:pPr>
        <w:pStyle w:val="ListParagraph"/>
        <w:numPr>
          <w:ilvl w:val="0"/>
          <w:numId w:val="1"/>
        </w:numPr>
        <w:spacing w:after="0" w:line="240" w:lineRule="auto"/>
        <w:rPr>
          <w:rFonts w:ascii="Arial" w:hAnsi="Arial" w:cs="Arial"/>
        </w:rPr>
      </w:pPr>
      <w:r w:rsidRPr="00E30065">
        <w:rPr>
          <w:rFonts w:ascii="Arial" w:hAnsi="Arial" w:cs="Arial"/>
        </w:rPr>
        <w:t>Michael Olivier</w:t>
      </w:r>
    </w:p>
    <w:p w:rsidR="007046A5" w:rsidRPr="00E30065" w:rsidRDefault="007046A5" w:rsidP="007046A5">
      <w:pPr>
        <w:pStyle w:val="ListParagraph"/>
        <w:numPr>
          <w:ilvl w:val="0"/>
          <w:numId w:val="1"/>
        </w:numPr>
        <w:spacing w:after="0" w:line="240" w:lineRule="auto"/>
        <w:rPr>
          <w:rFonts w:ascii="Arial" w:hAnsi="Arial" w:cs="Arial"/>
        </w:rPr>
      </w:pPr>
      <w:r w:rsidRPr="00E30065">
        <w:rPr>
          <w:rFonts w:ascii="Arial" w:hAnsi="Arial" w:cs="Arial"/>
        </w:rPr>
        <w:t>Tommy Clark</w:t>
      </w:r>
    </w:p>
    <w:p w:rsidR="00585FB6" w:rsidRPr="00E30065" w:rsidRDefault="00585FB6" w:rsidP="007046A5">
      <w:pPr>
        <w:pStyle w:val="ListParagraph"/>
        <w:numPr>
          <w:ilvl w:val="0"/>
          <w:numId w:val="1"/>
        </w:numPr>
        <w:spacing w:after="0" w:line="240" w:lineRule="auto"/>
        <w:rPr>
          <w:rFonts w:ascii="Arial" w:hAnsi="Arial" w:cs="Arial"/>
        </w:rPr>
      </w:pPr>
      <w:r w:rsidRPr="00E30065">
        <w:rPr>
          <w:rFonts w:ascii="Arial" w:hAnsi="Arial" w:cs="Arial"/>
        </w:rPr>
        <w:t>Jim Bourgeois</w:t>
      </w:r>
    </w:p>
    <w:p w:rsidR="007046A5" w:rsidRPr="00E30065" w:rsidRDefault="007046A5" w:rsidP="007046A5">
      <w:pPr>
        <w:spacing w:after="0" w:line="240" w:lineRule="auto"/>
        <w:rPr>
          <w:rFonts w:ascii="Arial" w:hAnsi="Arial" w:cs="Arial"/>
        </w:rPr>
      </w:pPr>
    </w:p>
    <w:p w:rsidR="007046A5" w:rsidRPr="00E30065" w:rsidRDefault="007046A5" w:rsidP="007046A5">
      <w:pPr>
        <w:spacing w:after="0" w:line="240" w:lineRule="auto"/>
        <w:rPr>
          <w:rFonts w:ascii="Arial" w:hAnsi="Arial" w:cs="Arial"/>
        </w:rPr>
      </w:pPr>
      <w:r w:rsidRPr="00E30065">
        <w:rPr>
          <w:rFonts w:ascii="Arial" w:hAnsi="Arial" w:cs="Arial"/>
        </w:rPr>
        <w:t>Additional Attendees included:</w:t>
      </w:r>
    </w:p>
    <w:p w:rsidR="006C0D19" w:rsidRPr="00E30065" w:rsidRDefault="006C0D19" w:rsidP="007046A5">
      <w:pPr>
        <w:spacing w:after="0" w:line="240" w:lineRule="auto"/>
        <w:rPr>
          <w:rFonts w:ascii="Arial" w:hAnsi="Arial" w:cs="Arial"/>
        </w:rPr>
      </w:pPr>
    </w:p>
    <w:p w:rsidR="007046A5" w:rsidRPr="00E30065" w:rsidRDefault="00674162" w:rsidP="007046A5">
      <w:pPr>
        <w:pStyle w:val="ListParagraph"/>
        <w:numPr>
          <w:ilvl w:val="0"/>
          <w:numId w:val="2"/>
        </w:numPr>
        <w:spacing w:after="0" w:line="240" w:lineRule="auto"/>
        <w:rPr>
          <w:rFonts w:ascii="Arial" w:hAnsi="Arial" w:cs="Arial"/>
        </w:rPr>
      </w:pPr>
      <w:r w:rsidRPr="00E30065">
        <w:rPr>
          <w:rFonts w:ascii="Arial" w:hAnsi="Arial" w:cs="Arial"/>
        </w:rPr>
        <w:t>Stephen Holliday</w:t>
      </w:r>
    </w:p>
    <w:p w:rsidR="007046A5" w:rsidRPr="00E30065" w:rsidRDefault="007046A5" w:rsidP="007046A5">
      <w:pPr>
        <w:pStyle w:val="ListParagraph"/>
        <w:numPr>
          <w:ilvl w:val="0"/>
          <w:numId w:val="2"/>
        </w:numPr>
        <w:spacing w:after="0" w:line="240" w:lineRule="auto"/>
        <w:rPr>
          <w:rFonts w:ascii="Arial" w:hAnsi="Arial" w:cs="Arial"/>
        </w:rPr>
      </w:pPr>
      <w:r w:rsidRPr="00E30065">
        <w:rPr>
          <w:rFonts w:ascii="Arial" w:hAnsi="Arial" w:cs="Arial"/>
        </w:rPr>
        <w:t>Leigh Billeaud</w:t>
      </w:r>
    </w:p>
    <w:p w:rsidR="007046A5" w:rsidRPr="00E30065" w:rsidRDefault="007046A5" w:rsidP="007046A5">
      <w:pPr>
        <w:pStyle w:val="ListParagraph"/>
        <w:numPr>
          <w:ilvl w:val="0"/>
          <w:numId w:val="2"/>
        </w:numPr>
        <w:spacing w:after="0" w:line="240" w:lineRule="auto"/>
        <w:rPr>
          <w:rFonts w:ascii="Arial" w:hAnsi="Arial" w:cs="Arial"/>
        </w:rPr>
      </w:pPr>
      <w:r w:rsidRPr="00E30065">
        <w:rPr>
          <w:rFonts w:ascii="Arial" w:hAnsi="Arial" w:cs="Arial"/>
        </w:rPr>
        <w:t>Jonathan Lupo</w:t>
      </w:r>
    </w:p>
    <w:p w:rsidR="007046A5" w:rsidRPr="00E30065" w:rsidRDefault="007046A5" w:rsidP="007046A5">
      <w:pPr>
        <w:pStyle w:val="ListParagraph"/>
        <w:numPr>
          <w:ilvl w:val="0"/>
          <w:numId w:val="2"/>
        </w:numPr>
        <w:spacing w:after="0" w:line="240" w:lineRule="auto"/>
        <w:rPr>
          <w:rFonts w:ascii="Arial" w:hAnsi="Arial" w:cs="Arial"/>
        </w:rPr>
      </w:pPr>
      <w:r w:rsidRPr="00E30065">
        <w:rPr>
          <w:rFonts w:ascii="Arial" w:hAnsi="Arial" w:cs="Arial"/>
        </w:rPr>
        <w:t>Ben Fontenot</w:t>
      </w:r>
    </w:p>
    <w:p w:rsidR="007046A5" w:rsidRPr="00E30065" w:rsidRDefault="007046A5" w:rsidP="007046A5">
      <w:pPr>
        <w:pStyle w:val="ListParagraph"/>
        <w:numPr>
          <w:ilvl w:val="0"/>
          <w:numId w:val="2"/>
        </w:numPr>
        <w:spacing w:after="0" w:line="240" w:lineRule="auto"/>
        <w:rPr>
          <w:rFonts w:ascii="Arial" w:hAnsi="Arial" w:cs="Arial"/>
        </w:rPr>
      </w:pPr>
      <w:r w:rsidRPr="00E30065">
        <w:rPr>
          <w:rFonts w:ascii="Arial" w:hAnsi="Arial" w:cs="Arial"/>
        </w:rPr>
        <w:t>Jessica Steverson</w:t>
      </w:r>
    </w:p>
    <w:p w:rsidR="00EB0C03" w:rsidRPr="00E30065" w:rsidRDefault="00EB0C03" w:rsidP="007046A5">
      <w:pPr>
        <w:pStyle w:val="ListParagraph"/>
        <w:numPr>
          <w:ilvl w:val="0"/>
          <w:numId w:val="2"/>
        </w:numPr>
        <w:spacing w:after="0" w:line="240" w:lineRule="auto"/>
        <w:rPr>
          <w:rFonts w:ascii="Arial" w:hAnsi="Arial" w:cs="Arial"/>
        </w:rPr>
      </w:pPr>
      <w:r w:rsidRPr="00E30065">
        <w:rPr>
          <w:rFonts w:ascii="Arial" w:hAnsi="Arial" w:cs="Arial"/>
        </w:rPr>
        <w:t xml:space="preserve">Seth Leto </w:t>
      </w:r>
    </w:p>
    <w:p w:rsidR="00EB0C03" w:rsidRPr="00E30065" w:rsidRDefault="00EB0C03" w:rsidP="00EB0C03">
      <w:pPr>
        <w:spacing w:after="0" w:line="240" w:lineRule="auto"/>
        <w:rPr>
          <w:rFonts w:ascii="Arial" w:hAnsi="Arial" w:cs="Arial"/>
        </w:rPr>
      </w:pPr>
    </w:p>
    <w:p w:rsidR="00F61C69" w:rsidRPr="00E30065" w:rsidRDefault="00F61C69" w:rsidP="00EB0C03">
      <w:pPr>
        <w:spacing w:after="0" w:line="240" w:lineRule="auto"/>
        <w:rPr>
          <w:rFonts w:ascii="Arial" w:hAnsi="Arial" w:cs="Arial"/>
        </w:rPr>
      </w:pPr>
    </w:p>
    <w:p w:rsidR="00F61C69" w:rsidRPr="00341A84" w:rsidRDefault="002D5F66" w:rsidP="00EB0C03">
      <w:pPr>
        <w:spacing w:after="0" w:line="240" w:lineRule="auto"/>
        <w:rPr>
          <w:rFonts w:ascii="Arial" w:hAnsi="Arial" w:cs="Arial"/>
        </w:rPr>
      </w:pPr>
      <w:r w:rsidRPr="00341A84">
        <w:rPr>
          <w:rFonts w:ascii="Arial" w:hAnsi="Arial" w:cs="Arial"/>
        </w:rPr>
        <w:t>Call to Order</w:t>
      </w:r>
      <w:r w:rsidRPr="00341A84">
        <w:rPr>
          <w:rFonts w:ascii="Arial" w:hAnsi="Arial" w:cs="Arial"/>
        </w:rPr>
        <w:tab/>
      </w:r>
      <w:r w:rsidRPr="00341A84">
        <w:rPr>
          <w:rFonts w:ascii="Arial" w:hAnsi="Arial" w:cs="Arial"/>
        </w:rPr>
        <w:tab/>
      </w:r>
      <w:r w:rsidRPr="00341A84">
        <w:rPr>
          <w:rFonts w:ascii="Arial" w:hAnsi="Arial" w:cs="Arial"/>
        </w:rPr>
        <w:tab/>
      </w:r>
      <w:r w:rsidRPr="00341A84">
        <w:rPr>
          <w:rFonts w:ascii="Arial" w:hAnsi="Arial" w:cs="Arial"/>
        </w:rPr>
        <w:tab/>
      </w:r>
      <w:r w:rsidRPr="00341A84">
        <w:rPr>
          <w:rFonts w:ascii="Arial" w:hAnsi="Arial" w:cs="Arial"/>
        </w:rPr>
        <w:tab/>
      </w:r>
      <w:r w:rsidRPr="00341A84">
        <w:rPr>
          <w:rFonts w:ascii="Arial" w:hAnsi="Arial" w:cs="Arial"/>
        </w:rPr>
        <w:tab/>
      </w:r>
      <w:r w:rsidRPr="00341A84">
        <w:rPr>
          <w:rFonts w:ascii="Arial" w:hAnsi="Arial" w:cs="Arial"/>
        </w:rPr>
        <w:tab/>
      </w:r>
      <w:r w:rsidRPr="00341A84">
        <w:rPr>
          <w:rFonts w:ascii="Arial" w:hAnsi="Arial" w:cs="Arial"/>
        </w:rPr>
        <w:tab/>
      </w:r>
      <w:r w:rsidR="00C811F0">
        <w:rPr>
          <w:rFonts w:ascii="Arial" w:hAnsi="Arial" w:cs="Arial"/>
        </w:rPr>
        <w:tab/>
      </w:r>
      <w:r w:rsidR="00F61C69" w:rsidRPr="00341A84">
        <w:rPr>
          <w:rFonts w:ascii="Arial" w:hAnsi="Arial" w:cs="Arial"/>
        </w:rPr>
        <w:t>Chairman Rusovich</w:t>
      </w:r>
    </w:p>
    <w:p w:rsidR="00F61C69" w:rsidRPr="00E30065" w:rsidRDefault="00F61C69" w:rsidP="00EB0C03">
      <w:pPr>
        <w:spacing w:after="0" w:line="240" w:lineRule="auto"/>
        <w:rPr>
          <w:rFonts w:ascii="Arial" w:hAnsi="Arial" w:cs="Arial"/>
        </w:rPr>
      </w:pPr>
    </w:p>
    <w:p w:rsidR="00F61C69" w:rsidRPr="00E30065" w:rsidRDefault="00341A84" w:rsidP="00EB0C03">
      <w:pPr>
        <w:spacing w:after="0" w:line="240" w:lineRule="auto"/>
        <w:rPr>
          <w:rFonts w:ascii="Arial" w:hAnsi="Arial" w:cs="Arial"/>
        </w:rPr>
      </w:pPr>
      <w:r>
        <w:rPr>
          <w:rFonts w:ascii="Arial" w:hAnsi="Arial" w:cs="Arial"/>
        </w:rPr>
        <w:t>Declaration of Quorum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11F0">
        <w:rPr>
          <w:rFonts w:ascii="Arial" w:hAnsi="Arial" w:cs="Arial"/>
        </w:rPr>
        <w:tab/>
      </w:r>
      <w:r w:rsidR="00F61C69" w:rsidRPr="00E30065">
        <w:rPr>
          <w:rFonts w:ascii="Arial" w:hAnsi="Arial" w:cs="Arial"/>
        </w:rPr>
        <w:t>Chairman Rusovich</w:t>
      </w:r>
    </w:p>
    <w:p w:rsidR="00F61C69" w:rsidRPr="00E30065" w:rsidRDefault="00F61C69" w:rsidP="00EB0C03">
      <w:pPr>
        <w:spacing w:after="0" w:line="240" w:lineRule="auto"/>
        <w:rPr>
          <w:rFonts w:ascii="Arial" w:hAnsi="Arial" w:cs="Arial"/>
        </w:rPr>
      </w:pPr>
    </w:p>
    <w:p w:rsidR="00F61C69" w:rsidRPr="00E30065" w:rsidRDefault="00F61C69" w:rsidP="00EB0C03">
      <w:pPr>
        <w:spacing w:after="0" w:line="240" w:lineRule="auto"/>
        <w:rPr>
          <w:rFonts w:ascii="Arial" w:hAnsi="Arial" w:cs="Arial"/>
        </w:rPr>
      </w:pPr>
      <w:r w:rsidRPr="00E30065">
        <w:rPr>
          <w:rFonts w:ascii="Arial" w:hAnsi="Arial" w:cs="Arial"/>
        </w:rPr>
        <w:t>Approval of Minutes from December 18</w:t>
      </w:r>
      <w:r w:rsidRPr="00E30065">
        <w:rPr>
          <w:rFonts w:ascii="Arial" w:hAnsi="Arial" w:cs="Arial"/>
          <w:vertAlign w:val="superscript"/>
        </w:rPr>
        <w:t>th</w:t>
      </w:r>
      <w:r w:rsidRPr="00E30065">
        <w:rPr>
          <w:rFonts w:ascii="Arial" w:hAnsi="Arial" w:cs="Arial"/>
        </w:rPr>
        <w:t xml:space="preserve"> board meeting</w:t>
      </w:r>
      <w:r w:rsidRPr="00E30065">
        <w:rPr>
          <w:rFonts w:ascii="Arial" w:hAnsi="Arial" w:cs="Arial"/>
        </w:rPr>
        <w:tab/>
      </w:r>
      <w:r w:rsidR="002D5F66" w:rsidRPr="00E30065">
        <w:rPr>
          <w:rFonts w:ascii="Arial" w:hAnsi="Arial" w:cs="Arial"/>
        </w:rPr>
        <w:tab/>
      </w:r>
      <w:r w:rsidR="00C811F0">
        <w:rPr>
          <w:rFonts w:ascii="Arial" w:hAnsi="Arial" w:cs="Arial"/>
        </w:rPr>
        <w:tab/>
      </w:r>
      <w:r w:rsidRPr="00E30065">
        <w:rPr>
          <w:rFonts w:ascii="Arial" w:hAnsi="Arial" w:cs="Arial"/>
        </w:rPr>
        <w:t>Chairman Rusovich</w:t>
      </w:r>
    </w:p>
    <w:p w:rsidR="00F61C69" w:rsidRPr="00E30065" w:rsidRDefault="00F61C69" w:rsidP="00EB0C03">
      <w:pPr>
        <w:spacing w:after="0" w:line="240" w:lineRule="auto"/>
        <w:rPr>
          <w:rFonts w:ascii="Arial" w:hAnsi="Arial" w:cs="Arial"/>
        </w:rPr>
      </w:pPr>
    </w:p>
    <w:p w:rsidR="00F61C69" w:rsidRPr="00E30065" w:rsidRDefault="002D5F66" w:rsidP="00EB0C03">
      <w:pPr>
        <w:spacing w:after="0" w:line="240" w:lineRule="auto"/>
        <w:rPr>
          <w:rFonts w:ascii="Arial" w:hAnsi="Arial" w:cs="Arial"/>
        </w:rPr>
      </w:pPr>
      <w:r w:rsidRPr="00E30065">
        <w:rPr>
          <w:rFonts w:ascii="Arial" w:hAnsi="Arial" w:cs="Arial"/>
        </w:rPr>
        <w:t>Introductory Remarks</w:t>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00C811F0">
        <w:rPr>
          <w:rFonts w:ascii="Arial" w:hAnsi="Arial" w:cs="Arial"/>
        </w:rPr>
        <w:tab/>
      </w:r>
      <w:r w:rsidR="00F61C69" w:rsidRPr="00E30065">
        <w:rPr>
          <w:rFonts w:ascii="Arial" w:hAnsi="Arial" w:cs="Arial"/>
        </w:rPr>
        <w:t>Chairman Rusovich</w:t>
      </w:r>
    </w:p>
    <w:p w:rsidR="00F61C69" w:rsidRPr="00E30065" w:rsidRDefault="00F61C69" w:rsidP="00EB0C03">
      <w:pPr>
        <w:spacing w:after="0" w:line="240" w:lineRule="auto"/>
        <w:rPr>
          <w:rFonts w:ascii="Arial" w:hAnsi="Arial" w:cs="Arial"/>
        </w:rPr>
      </w:pPr>
    </w:p>
    <w:p w:rsidR="00F61C69" w:rsidRPr="00E30065" w:rsidRDefault="00F61C69" w:rsidP="00EB0C03">
      <w:pPr>
        <w:spacing w:after="0" w:line="240" w:lineRule="auto"/>
        <w:rPr>
          <w:rFonts w:ascii="Arial" w:hAnsi="Arial" w:cs="Arial"/>
        </w:rPr>
      </w:pPr>
      <w:r w:rsidRPr="00E30065">
        <w:rPr>
          <w:rFonts w:ascii="Arial" w:hAnsi="Arial" w:cs="Arial"/>
        </w:rPr>
        <w:t>Introduc</w:t>
      </w:r>
      <w:r w:rsidR="00341A84">
        <w:rPr>
          <w:rFonts w:ascii="Arial" w:hAnsi="Arial" w:cs="Arial"/>
        </w:rPr>
        <w:t>tory Remarks &amp; Recent Wins</w:t>
      </w:r>
      <w:r w:rsidR="00341A84">
        <w:rPr>
          <w:rFonts w:ascii="Arial" w:hAnsi="Arial" w:cs="Arial"/>
        </w:rPr>
        <w:tab/>
      </w:r>
      <w:r w:rsidR="00341A84">
        <w:rPr>
          <w:rFonts w:ascii="Arial" w:hAnsi="Arial" w:cs="Arial"/>
        </w:rPr>
        <w:tab/>
      </w:r>
      <w:r w:rsidR="00341A84">
        <w:rPr>
          <w:rFonts w:ascii="Arial" w:hAnsi="Arial" w:cs="Arial"/>
        </w:rPr>
        <w:tab/>
      </w:r>
      <w:r w:rsidR="00341A84">
        <w:rPr>
          <w:rFonts w:ascii="Arial" w:hAnsi="Arial" w:cs="Arial"/>
        </w:rPr>
        <w:tab/>
      </w:r>
      <w:r w:rsidR="00C811F0">
        <w:rPr>
          <w:rFonts w:ascii="Arial" w:hAnsi="Arial" w:cs="Arial"/>
        </w:rPr>
        <w:tab/>
      </w:r>
      <w:r w:rsidRPr="00E30065">
        <w:rPr>
          <w:rFonts w:ascii="Arial" w:hAnsi="Arial" w:cs="Arial"/>
        </w:rPr>
        <w:t>Secretary Pierson</w:t>
      </w:r>
    </w:p>
    <w:p w:rsidR="00A958A8" w:rsidRDefault="00A958A8" w:rsidP="001353CA">
      <w:pPr>
        <w:spacing w:after="0" w:line="240" w:lineRule="auto"/>
        <w:rPr>
          <w:rFonts w:ascii="Arial" w:hAnsi="Arial" w:cs="Arial"/>
        </w:rPr>
      </w:pPr>
    </w:p>
    <w:p w:rsidR="001353CA" w:rsidRDefault="00071D61" w:rsidP="001353CA">
      <w:pPr>
        <w:spacing w:after="0" w:line="240" w:lineRule="auto"/>
        <w:rPr>
          <w:rFonts w:ascii="Arial" w:hAnsi="Arial" w:cs="Arial"/>
        </w:rPr>
      </w:pPr>
      <w:r w:rsidRPr="00E30065">
        <w:rPr>
          <w:rFonts w:ascii="Arial" w:hAnsi="Arial" w:cs="Arial"/>
        </w:rPr>
        <w:t>Secretary Pierson reviewed the activities of the International Comm</w:t>
      </w:r>
      <w:r w:rsidR="005F1D9F" w:rsidRPr="00E30065">
        <w:rPr>
          <w:rFonts w:ascii="Arial" w:hAnsi="Arial" w:cs="Arial"/>
        </w:rPr>
        <w:t xml:space="preserve">erce office including </w:t>
      </w:r>
      <w:r w:rsidR="001353CA">
        <w:rPr>
          <w:rFonts w:ascii="Arial" w:hAnsi="Arial" w:cs="Arial"/>
        </w:rPr>
        <w:t xml:space="preserve">recent </w:t>
      </w:r>
      <w:r w:rsidR="005F1D9F" w:rsidRPr="00E30065">
        <w:rPr>
          <w:rFonts w:ascii="Arial" w:hAnsi="Arial" w:cs="Arial"/>
        </w:rPr>
        <w:t xml:space="preserve">visits to </w:t>
      </w:r>
      <w:r w:rsidR="001353CA">
        <w:rPr>
          <w:rFonts w:ascii="Arial" w:hAnsi="Arial" w:cs="Arial"/>
        </w:rPr>
        <w:t>the UK, Asia</w:t>
      </w:r>
      <w:r w:rsidR="005F1D9F" w:rsidRPr="00E30065">
        <w:rPr>
          <w:rFonts w:ascii="Arial" w:hAnsi="Arial" w:cs="Arial"/>
        </w:rPr>
        <w:t xml:space="preserve">, </w:t>
      </w:r>
      <w:r w:rsidR="00F61C69" w:rsidRPr="00E30065">
        <w:rPr>
          <w:rFonts w:ascii="Arial" w:hAnsi="Arial" w:cs="Arial"/>
        </w:rPr>
        <w:t>Canada</w:t>
      </w:r>
      <w:r w:rsidR="005F1D9F" w:rsidRPr="00E30065">
        <w:rPr>
          <w:rFonts w:ascii="Arial" w:hAnsi="Arial" w:cs="Arial"/>
        </w:rPr>
        <w:t xml:space="preserve"> and </w:t>
      </w:r>
      <w:r w:rsidR="000515A8" w:rsidRPr="00E30065">
        <w:rPr>
          <w:rFonts w:ascii="Arial" w:hAnsi="Arial" w:cs="Arial"/>
        </w:rPr>
        <w:t xml:space="preserve">the </w:t>
      </w:r>
      <w:r w:rsidR="005F1D9F" w:rsidRPr="00E30065">
        <w:rPr>
          <w:rFonts w:ascii="Arial" w:hAnsi="Arial" w:cs="Arial"/>
        </w:rPr>
        <w:t>Select USA Summit</w:t>
      </w:r>
      <w:r w:rsidR="000515A8" w:rsidRPr="00E30065">
        <w:rPr>
          <w:rFonts w:ascii="Arial" w:hAnsi="Arial" w:cs="Arial"/>
        </w:rPr>
        <w:t xml:space="preserve"> in Washington, DC</w:t>
      </w:r>
      <w:r w:rsidR="005F1D9F" w:rsidRPr="00E30065">
        <w:rPr>
          <w:rFonts w:ascii="Arial" w:hAnsi="Arial" w:cs="Arial"/>
        </w:rPr>
        <w:t xml:space="preserve">. </w:t>
      </w:r>
      <w:r w:rsidR="00F61C69" w:rsidRPr="00E30065">
        <w:rPr>
          <w:rFonts w:ascii="Arial" w:hAnsi="Arial" w:cs="Arial"/>
        </w:rPr>
        <w:t xml:space="preserve">Secretary Pierson </w:t>
      </w:r>
      <w:r w:rsidR="001353CA">
        <w:rPr>
          <w:rFonts w:ascii="Arial" w:hAnsi="Arial" w:cs="Arial"/>
        </w:rPr>
        <w:t xml:space="preserve">highlighted recent wins including </w:t>
      </w:r>
      <w:r w:rsidR="00F61C69" w:rsidRPr="00E30065">
        <w:rPr>
          <w:rFonts w:ascii="Arial" w:hAnsi="Arial" w:cs="Arial"/>
        </w:rPr>
        <w:t xml:space="preserve">the </w:t>
      </w:r>
      <w:r w:rsidR="008766E6" w:rsidRPr="00E30065">
        <w:rPr>
          <w:rFonts w:ascii="Arial" w:hAnsi="Arial" w:cs="Arial"/>
        </w:rPr>
        <w:t xml:space="preserve">$9.4 billion investment </w:t>
      </w:r>
      <w:r w:rsidR="00F61C69" w:rsidRPr="00E30065">
        <w:rPr>
          <w:rFonts w:ascii="Arial" w:hAnsi="Arial" w:cs="Arial"/>
        </w:rPr>
        <w:t xml:space="preserve">announcement </w:t>
      </w:r>
      <w:r w:rsidR="008766E6" w:rsidRPr="00E30065">
        <w:rPr>
          <w:rFonts w:ascii="Arial" w:hAnsi="Arial" w:cs="Arial"/>
        </w:rPr>
        <w:t>from Formosa Pe</w:t>
      </w:r>
      <w:r w:rsidR="00F61C69" w:rsidRPr="00E30065">
        <w:rPr>
          <w:rFonts w:ascii="Arial" w:hAnsi="Arial" w:cs="Arial"/>
        </w:rPr>
        <w:t xml:space="preserve">trochemical in St. James Parish as well as Taiwan’s </w:t>
      </w:r>
      <w:r w:rsidR="008766E6" w:rsidRPr="00E30065">
        <w:rPr>
          <w:rFonts w:ascii="Arial" w:hAnsi="Arial" w:cs="Arial"/>
        </w:rPr>
        <w:t xml:space="preserve">$20 billion off-take agreement </w:t>
      </w:r>
      <w:r w:rsidR="00F61C69" w:rsidRPr="00E30065">
        <w:rPr>
          <w:rFonts w:ascii="Arial" w:hAnsi="Arial" w:cs="Arial"/>
        </w:rPr>
        <w:t xml:space="preserve">established </w:t>
      </w:r>
      <w:r w:rsidR="008766E6" w:rsidRPr="00E30065">
        <w:rPr>
          <w:rFonts w:ascii="Arial" w:hAnsi="Arial" w:cs="Arial"/>
        </w:rPr>
        <w:t xml:space="preserve">with Cheniere, </w:t>
      </w:r>
      <w:r w:rsidR="00F61C69" w:rsidRPr="00E30065">
        <w:rPr>
          <w:rFonts w:ascii="Arial" w:hAnsi="Arial" w:cs="Arial"/>
        </w:rPr>
        <w:t xml:space="preserve">totaling </w:t>
      </w:r>
      <w:r w:rsidR="008766E6" w:rsidRPr="00E30065">
        <w:rPr>
          <w:rFonts w:ascii="Arial" w:hAnsi="Arial" w:cs="Arial"/>
        </w:rPr>
        <w:t xml:space="preserve">roughly $30 billion in transactions for the state of Louisiana.  </w:t>
      </w:r>
    </w:p>
    <w:p w:rsidR="001353CA" w:rsidRPr="00E30065" w:rsidRDefault="001353CA" w:rsidP="001353CA">
      <w:pPr>
        <w:spacing w:after="0" w:line="240" w:lineRule="auto"/>
        <w:rPr>
          <w:rFonts w:ascii="Arial" w:hAnsi="Arial" w:cs="Arial"/>
        </w:rPr>
      </w:pPr>
      <w:r>
        <w:rPr>
          <w:rFonts w:ascii="Arial" w:hAnsi="Arial" w:cs="Arial"/>
        </w:rPr>
        <w:t xml:space="preserve">Secretary Pierson also reported on </w:t>
      </w:r>
      <w:r w:rsidRPr="00E30065">
        <w:rPr>
          <w:rFonts w:ascii="Arial" w:hAnsi="Arial" w:cs="Arial"/>
        </w:rPr>
        <w:t>Canad</w:t>
      </w:r>
      <w:r>
        <w:rPr>
          <w:rFonts w:ascii="Arial" w:hAnsi="Arial" w:cs="Arial"/>
        </w:rPr>
        <w:t>ian company, CGI, meeting its 500 emp</w:t>
      </w:r>
      <w:r w:rsidR="00341A84">
        <w:rPr>
          <w:rFonts w:ascii="Arial" w:hAnsi="Arial" w:cs="Arial"/>
        </w:rPr>
        <w:t xml:space="preserve">loyee target in Lafayette and </w:t>
      </w:r>
      <w:r>
        <w:rPr>
          <w:rFonts w:ascii="Arial" w:hAnsi="Arial" w:cs="Arial"/>
        </w:rPr>
        <w:t>committing to another 400 hires</w:t>
      </w:r>
      <w:r w:rsidR="00341A84">
        <w:rPr>
          <w:rFonts w:ascii="Arial" w:hAnsi="Arial" w:cs="Arial"/>
        </w:rPr>
        <w:t xml:space="preserve">, as well as </w:t>
      </w:r>
      <w:r w:rsidRPr="00E30065">
        <w:rPr>
          <w:rFonts w:ascii="Arial" w:hAnsi="Arial" w:cs="Arial"/>
        </w:rPr>
        <w:t>DXC technologies, a global company, now located in</w:t>
      </w:r>
      <w:r w:rsidR="00341A84">
        <w:rPr>
          <w:rFonts w:ascii="Arial" w:hAnsi="Arial" w:cs="Arial"/>
        </w:rPr>
        <w:t xml:space="preserve"> New Orleans; </w:t>
      </w:r>
      <w:r w:rsidRPr="00E30065">
        <w:rPr>
          <w:rFonts w:ascii="Arial" w:hAnsi="Arial" w:cs="Arial"/>
        </w:rPr>
        <w:t>Citadel C</w:t>
      </w:r>
      <w:r w:rsidR="00341A84">
        <w:rPr>
          <w:rFonts w:ascii="Arial" w:hAnsi="Arial" w:cs="Arial"/>
        </w:rPr>
        <w:t>ompletions at Chennault airport; US F</w:t>
      </w:r>
      <w:r w:rsidRPr="00E30065">
        <w:rPr>
          <w:rFonts w:ascii="Arial" w:hAnsi="Arial" w:cs="Arial"/>
        </w:rPr>
        <w:t>oods expansion in Jefferson Parish</w:t>
      </w:r>
      <w:r w:rsidR="00341A84">
        <w:rPr>
          <w:rFonts w:ascii="Arial" w:hAnsi="Arial" w:cs="Arial"/>
        </w:rPr>
        <w:t xml:space="preserve">; Western Global Airlines </w:t>
      </w:r>
      <w:r w:rsidRPr="00E30065">
        <w:rPr>
          <w:rFonts w:ascii="Arial" w:hAnsi="Arial" w:cs="Arial"/>
        </w:rPr>
        <w:t>in Shreveport</w:t>
      </w:r>
      <w:r w:rsidR="00341A84">
        <w:rPr>
          <w:rFonts w:ascii="Arial" w:hAnsi="Arial" w:cs="Arial"/>
        </w:rPr>
        <w:t xml:space="preserve">; and </w:t>
      </w:r>
      <w:r w:rsidRPr="00E30065">
        <w:rPr>
          <w:rFonts w:ascii="Arial" w:hAnsi="Arial" w:cs="Arial"/>
        </w:rPr>
        <w:t xml:space="preserve">Champion Homes in Leesville with 200 jobs. </w:t>
      </w:r>
    </w:p>
    <w:p w:rsidR="001353CA" w:rsidRPr="00E30065" w:rsidRDefault="001353CA" w:rsidP="001353CA">
      <w:pPr>
        <w:spacing w:after="0" w:line="240" w:lineRule="auto"/>
        <w:rPr>
          <w:rFonts w:ascii="Arial" w:hAnsi="Arial" w:cs="Arial"/>
        </w:rPr>
      </w:pPr>
    </w:p>
    <w:p w:rsidR="001353CA" w:rsidRDefault="001353CA" w:rsidP="00EB0C03">
      <w:pPr>
        <w:spacing w:after="0" w:line="240" w:lineRule="auto"/>
        <w:rPr>
          <w:rFonts w:ascii="Arial" w:hAnsi="Arial" w:cs="Arial"/>
        </w:rPr>
      </w:pPr>
    </w:p>
    <w:p w:rsidR="00071D61" w:rsidRPr="00E30065" w:rsidRDefault="008766E6" w:rsidP="00EB0C03">
      <w:pPr>
        <w:spacing w:after="0" w:line="240" w:lineRule="auto"/>
        <w:rPr>
          <w:rFonts w:ascii="Arial" w:hAnsi="Arial" w:cs="Arial"/>
        </w:rPr>
      </w:pPr>
      <w:r w:rsidRPr="00E30065">
        <w:rPr>
          <w:rFonts w:ascii="Arial" w:hAnsi="Arial" w:cs="Arial"/>
        </w:rPr>
        <w:t xml:space="preserve">Secretary Pierson also spoke to </w:t>
      </w:r>
      <w:r w:rsidR="00483E8B" w:rsidRPr="00E30065">
        <w:rPr>
          <w:rFonts w:ascii="Arial" w:hAnsi="Arial" w:cs="Arial"/>
        </w:rPr>
        <w:t xml:space="preserve">recent </w:t>
      </w:r>
      <w:r w:rsidRPr="00E30065">
        <w:rPr>
          <w:rFonts w:ascii="Arial" w:hAnsi="Arial" w:cs="Arial"/>
        </w:rPr>
        <w:t xml:space="preserve">budget challenges </w:t>
      </w:r>
      <w:r w:rsidR="00193777" w:rsidRPr="00E30065">
        <w:rPr>
          <w:rFonts w:ascii="Arial" w:hAnsi="Arial" w:cs="Arial"/>
        </w:rPr>
        <w:t xml:space="preserve">during the legislative sessions, </w:t>
      </w:r>
      <w:r w:rsidR="00E30065" w:rsidRPr="00E30065">
        <w:rPr>
          <w:rFonts w:ascii="Arial" w:hAnsi="Arial" w:cs="Arial"/>
        </w:rPr>
        <w:t>emphasizing</w:t>
      </w:r>
      <w:r w:rsidR="00193777" w:rsidRPr="00E30065">
        <w:rPr>
          <w:rFonts w:ascii="Arial" w:hAnsi="Arial" w:cs="Arial"/>
        </w:rPr>
        <w:t xml:space="preserve"> that </w:t>
      </w:r>
      <w:r w:rsidR="000515A8" w:rsidRPr="00E30065">
        <w:rPr>
          <w:rFonts w:ascii="Arial" w:hAnsi="Arial" w:cs="Arial"/>
        </w:rPr>
        <w:t xml:space="preserve">funding and political support </w:t>
      </w:r>
      <w:r w:rsidR="00483E8B" w:rsidRPr="00E30065">
        <w:rPr>
          <w:rFonts w:ascii="Arial" w:hAnsi="Arial" w:cs="Arial"/>
        </w:rPr>
        <w:t>remain</w:t>
      </w:r>
      <w:r w:rsidR="000515A8" w:rsidRPr="00E30065">
        <w:rPr>
          <w:rFonts w:ascii="Arial" w:hAnsi="Arial" w:cs="Arial"/>
        </w:rPr>
        <w:t xml:space="preserve"> critical to investment in the state. </w:t>
      </w:r>
    </w:p>
    <w:p w:rsidR="002A1E32" w:rsidRPr="00E30065" w:rsidRDefault="002A1E32" w:rsidP="00EB0C03">
      <w:pPr>
        <w:spacing w:after="0" w:line="240" w:lineRule="auto"/>
        <w:rPr>
          <w:rFonts w:ascii="Arial" w:hAnsi="Arial" w:cs="Arial"/>
        </w:rPr>
      </w:pPr>
    </w:p>
    <w:p w:rsidR="00632AA1" w:rsidRPr="00E30065" w:rsidRDefault="00632AA1" w:rsidP="00EB0C03">
      <w:pPr>
        <w:spacing w:after="0" w:line="240" w:lineRule="auto"/>
        <w:rPr>
          <w:rFonts w:ascii="Arial" w:hAnsi="Arial" w:cs="Arial"/>
        </w:rPr>
      </w:pPr>
      <w:r w:rsidRPr="00E30065">
        <w:rPr>
          <w:rFonts w:ascii="Arial" w:hAnsi="Arial" w:cs="Arial"/>
        </w:rPr>
        <w:t>Back from Select USA Summit, major program executed by the U.S. Department of Commerce. Through LED is attempting to solve problems with the help of Secretary and his staff and have received full support from the Department of Commerce. Heading to the Paris Airshow</w:t>
      </w:r>
      <w:r w:rsidR="00FA5503" w:rsidRPr="00E30065">
        <w:rPr>
          <w:rFonts w:ascii="Arial" w:hAnsi="Arial" w:cs="Arial"/>
        </w:rPr>
        <w:t xml:space="preserve"> in London</w:t>
      </w:r>
      <w:r w:rsidRPr="00E30065">
        <w:rPr>
          <w:rFonts w:ascii="Arial" w:hAnsi="Arial" w:cs="Arial"/>
        </w:rPr>
        <w:t xml:space="preserve">, where all major aviation and aerospace </w:t>
      </w:r>
      <w:r w:rsidR="00FA5503" w:rsidRPr="00E30065">
        <w:rPr>
          <w:rFonts w:ascii="Arial" w:hAnsi="Arial" w:cs="Arial"/>
        </w:rPr>
        <w:t>companies will be there and we’ll get a lot done. Louisiana’s partnership will Alabama, Florida and Mississippi called the Aerospace Alliance allows us to a host a reception for 400 C-level executives, from companies</w:t>
      </w:r>
      <w:r w:rsidR="000D03AA" w:rsidRPr="00E30065">
        <w:rPr>
          <w:rFonts w:ascii="Arial" w:hAnsi="Arial" w:cs="Arial"/>
        </w:rPr>
        <w:t xml:space="preserve"> such as Boeing and others. Dedicated to getting England Airpark tenant and challenges we have in Lafayette, but aviation sector remains very strong for us. </w:t>
      </w:r>
    </w:p>
    <w:p w:rsidR="000D03AA" w:rsidRPr="00E30065" w:rsidRDefault="000D03AA" w:rsidP="00EB0C03">
      <w:pPr>
        <w:spacing w:after="0" w:line="240" w:lineRule="auto"/>
        <w:rPr>
          <w:rFonts w:ascii="Arial" w:hAnsi="Arial" w:cs="Arial"/>
        </w:rPr>
      </w:pPr>
    </w:p>
    <w:p w:rsidR="000D03AA" w:rsidRPr="00E30065" w:rsidRDefault="000D03AA" w:rsidP="00EB0C03">
      <w:pPr>
        <w:spacing w:after="0" w:line="240" w:lineRule="auto"/>
        <w:rPr>
          <w:rFonts w:ascii="Arial" w:hAnsi="Arial" w:cs="Arial"/>
        </w:rPr>
      </w:pPr>
      <w:r w:rsidRPr="00E30065">
        <w:rPr>
          <w:rFonts w:ascii="Arial" w:hAnsi="Arial" w:cs="Arial"/>
        </w:rPr>
        <w:t xml:space="preserve">One of the benchmarks we look </w:t>
      </w:r>
      <w:r w:rsidR="00022E63" w:rsidRPr="00E30065">
        <w:rPr>
          <w:rFonts w:ascii="Arial" w:hAnsi="Arial" w:cs="Arial"/>
        </w:rPr>
        <w:t>w</w:t>
      </w:r>
      <w:r w:rsidR="00482FE1" w:rsidRPr="00E30065">
        <w:rPr>
          <w:rFonts w:ascii="Arial" w:hAnsi="Arial" w:cs="Arial"/>
        </w:rPr>
        <w:t xml:space="preserve">hen attending these conferences, such as Workboat Show, OTC, Aviation MRO Show, Paris Airshow, etc., </w:t>
      </w:r>
      <w:r w:rsidR="00022E63" w:rsidRPr="00E30065">
        <w:rPr>
          <w:rFonts w:ascii="Arial" w:hAnsi="Arial" w:cs="Arial"/>
        </w:rPr>
        <w:t xml:space="preserve">is </w:t>
      </w:r>
      <w:r w:rsidR="005C6F45" w:rsidRPr="00E30065">
        <w:rPr>
          <w:rFonts w:ascii="Arial" w:hAnsi="Arial" w:cs="Arial"/>
        </w:rPr>
        <w:t xml:space="preserve">participation from our allies. Local participants can articulate opportunities in a first person perspective. </w:t>
      </w:r>
    </w:p>
    <w:p w:rsidR="005C6F45" w:rsidRPr="00E30065" w:rsidRDefault="005C6F45" w:rsidP="00EB0C03">
      <w:pPr>
        <w:spacing w:after="0" w:line="240" w:lineRule="auto"/>
        <w:rPr>
          <w:rFonts w:ascii="Arial" w:hAnsi="Arial" w:cs="Arial"/>
        </w:rPr>
      </w:pPr>
      <w:r w:rsidRPr="00E30065">
        <w:rPr>
          <w:rFonts w:ascii="Arial" w:hAnsi="Arial" w:cs="Arial"/>
        </w:rPr>
        <w:br/>
      </w:r>
      <w:r w:rsidR="00A962B7" w:rsidRPr="00E30065">
        <w:rPr>
          <w:rFonts w:ascii="Arial" w:hAnsi="Arial" w:cs="Arial"/>
        </w:rPr>
        <w:t xml:space="preserve">Recent announcement, </w:t>
      </w:r>
      <w:r w:rsidRPr="00E30065">
        <w:rPr>
          <w:rFonts w:ascii="Arial" w:hAnsi="Arial" w:cs="Arial"/>
        </w:rPr>
        <w:t>Accruent, IT/software firm in New Orleans, has committed to 350 job program.</w:t>
      </w:r>
      <w:r w:rsidR="00022E63" w:rsidRPr="00E30065">
        <w:rPr>
          <w:rFonts w:ascii="Arial" w:hAnsi="Arial" w:cs="Arial"/>
        </w:rPr>
        <w:t xml:space="preserve"> UNO, SUNO, SELU,</w:t>
      </w:r>
      <w:r w:rsidR="00A962B7" w:rsidRPr="00E30065">
        <w:rPr>
          <w:rFonts w:ascii="Arial" w:hAnsi="Arial" w:cs="Arial"/>
        </w:rPr>
        <w:t xml:space="preserve"> Delgado, are feeding IT professionals into this market which is now being recognized as significant. </w:t>
      </w:r>
    </w:p>
    <w:p w:rsidR="00A962B7" w:rsidRPr="00E30065" w:rsidRDefault="00A962B7" w:rsidP="00EB0C03">
      <w:pPr>
        <w:spacing w:after="0" w:line="240" w:lineRule="auto"/>
        <w:rPr>
          <w:rFonts w:ascii="Arial" w:hAnsi="Arial" w:cs="Arial"/>
        </w:rPr>
      </w:pPr>
    </w:p>
    <w:p w:rsidR="00A962B7" w:rsidRPr="00E30065" w:rsidRDefault="00A962B7" w:rsidP="00EB0C03">
      <w:pPr>
        <w:spacing w:after="0" w:line="240" w:lineRule="auto"/>
        <w:rPr>
          <w:rFonts w:ascii="Arial" w:hAnsi="Arial" w:cs="Arial"/>
        </w:rPr>
      </w:pPr>
      <w:r w:rsidRPr="00E30065">
        <w:rPr>
          <w:rFonts w:ascii="Arial" w:hAnsi="Arial" w:cs="Arial"/>
        </w:rPr>
        <w:t xml:space="preserve">BERG working with struggling companies like ARDOG, glass manufacturer based in Ruston, recently laid off 200 and have a </w:t>
      </w:r>
      <w:r w:rsidR="00914A41" w:rsidRPr="00E30065">
        <w:rPr>
          <w:rFonts w:ascii="Arial" w:hAnsi="Arial" w:cs="Arial"/>
        </w:rPr>
        <w:t>400-person</w:t>
      </w:r>
      <w:r w:rsidRPr="00E30065">
        <w:rPr>
          <w:rFonts w:ascii="Arial" w:hAnsi="Arial" w:cs="Arial"/>
        </w:rPr>
        <w:t xml:space="preserve"> workforce, trying to save those rural jobs. </w:t>
      </w:r>
    </w:p>
    <w:p w:rsidR="00F25F99" w:rsidRPr="00E30065" w:rsidRDefault="00F25F99" w:rsidP="00EB0C03">
      <w:pPr>
        <w:spacing w:after="0" w:line="240" w:lineRule="auto"/>
        <w:rPr>
          <w:rFonts w:ascii="Arial" w:hAnsi="Arial" w:cs="Arial"/>
        </w:rPr>
      </w:pPr>
    </w:p>
    <w:p w:rsidR="00F25F99" w:rsidRPr="00E30065" w:rsidRDefault="00F25F99" w:rsidP="00EB0C03">
      <w:pPr>
        <w:spacing w:after="0" w:line="240" w:lineRule="auto"/>
        <w:rPr>
          <w:rFonts w:ascii="Arial" w:hAnsi="Arial" w:cs="Arial"/>
        </w:rPr>
      </w:pPr>
      <w:r w:rsidRPr="00E30065">
        <w:rPr>
          <w:rFonts w:ascii="Arial" w:hAnsi="Arial" w:cs="Arial"/>
        </w:rPr>
        <w:t xml:space="preserve">LED is supporting large as well as small and mid-sized companies grow in Louisiana to strengthen backbone of the economy. The STEP grant is helping companies participate in shows overseas, like Global Petroleum Show. </w:t>
      </w:r>
    </w:p>
    <w:p w:rsidR="00F25F99" w:rsidRPr="00E30065" w:rsidRDefault="00F25F99" w:rsidP="00EB0C03">
      <w:pPr>
        <w:spacing w:after="0" w:line="240" w:lineRule="auto"/>
        <w:rPr>
          <w:rFonts w:ascii="Arial" w:hAnsi="Arial" w:cs="Arial"/>
        </w:rPr>
      </w:pPr>
    </w:p>
    <w:p w:rsidR="00A962B7" w:rsidRPr="00E30065" w:rsidRDefault="00F25F99" w:rsidP="00EB0C03">
      <w:pPr>
        <w:spacing w:after="0" w:line="240" w:lineRule="auto"/>
        <w:rPr>
          <w:rFonts w:ascii="Arial" w:hAnsi="Arial" w:cs="Arial"/>
        </w:rPr>
      </w:pPr>
      <w:r w:rsidRPr="00E30065">
        <w:rPr>
          <w:rFonts w:ascii="Arial" w:hAnsi="Arial" w:cs="Arial"/>
        </w:rPr>
        <w:t xml:space="preserve">Board of Industry and Commerce, unanimously approved changes to the Industrial Tax Exemption Program (ITEP 2.0), significant accomplishment to involve all stakeholders in the process and delivering </w:t>
      </w:r>
      <w:r w:rsidR="00650C9A" w:rsidRPr="00E30065">
        <w:rPr>
          <w:rFonts w:ascii="Arial" w:hAnsi="Arial" w:cs="Arial"/>
        </w:rPr>
        <w:t>a revised program.</w:t>
      </w:r>
      <w:r w:rsidR="00210F61" w:rsidRPr="00E30065">
        <w:rPr>
          <w:rFonts w:ascii="Arial" w:hAnsi="Arial" w:cs="Arial"/>
        </w:rPr>
        <w:t xml:space="preserve"> It’s a foundational program that allows parishes to bring something to the table. </w:t>
      </w:r>
    </w:p>
    <w:p w:rsidR="00BA3A06" w:rsidRPr="00E30065" w:rsidRDefault="00BA3A06" w:rsidP="00EB0C03">
      <w:pPr>
        <w:spacing w:after="0" w:line="240" w:lineRule="auto"/>
        <w:rPr>
          <w:rFonts w:ascii="Arial" w:hAnsi="Arial" w:cs="Arial"/>
        </w:rPr>
      </w:pPr>
    </w:p>
    <w:p w:rsidR="00BA3A06" w:rsidRPr="00E30065" w:rsidRDefault="00BA3A06" w:rsidP="00EB0C03">
      <w:pPr>
        <w:spacing w:after="0" w:line="240" w:lineRule="auto"/>
        <w:rPr>
          <w:rFonts w:ascii="Arial" w:hAnsi="Arial" w:cs="Arial"/>
        </w:rPr>
      </w:pPr>
      <w:r w:rsidRPr="00E30065">
        <w:rPr>
          <w:rFonts w:ascii="Arial" w:hAnsi="Arial" w:cs="Arial"/>
        </w:rPr>
        <w:t xml:space="preserve">Olivier noted that state incentive program is under fire and it’s on the organizations throughout the state to educate boards and multipliers on the value of the economic development process and incentive programs. </w:t>
      </w:r>
    </w:p>
    <w:p w:rsidR="00210F61" w:rsidRPr="00E30065" w:rsidRDefault="00210F61" w:rsidP="00EB0C03">
      <w:pPr>
        <w:spacing w:after="0" w:line="240" w:lineRule="auto"/>
        <w:rPr>
          <w:rFonts w:ascii="Arial" w:hAnsi="Arial" w:cs="Arial"/>
        </w:rPr>
      </w:pPr>
    </w:p>
    <w:p w:rsidR="003B2983" w:rsidRDefault="003B2983" w:rsidP="00EB0C03">
      <w:pPr>
        <w:spacing w:after="0" w:line="240" w:lineRule="auto"/>
        <w:rPr>
          <w:rFonts w:ascii="Arial" w:hAnsi="Arial" w:cs="Arial"/>
        </w:rPr>
      </w:pPr>
    </w:p>
    <w:p w:rsidR="008631D2" w:rsidRDefault="00F32478" w:rsidP="00EB0C03">
      <w:pPr>
        <w:spacing w:after="0" w:line="240" w:lineRule="auto"/>
        <w:rPr>
          <w:rFonts w:ascii="Arial" w:hAnsi="Arial" w:cs="Arial"/>
        </w:rPr>
      </w:pPr>
      <w:r>
        <w:rPr>
          <w:rFonts w:ascii="Arial" w:hAnsi="Arial" w:cs="Arial"/>
        </w:rPr>
        <w:t xml:space="preserve">State Trade Expansion Program </w:t>
      </w:r>
      <w:r w:rsidR="00FC4994">
        <w:rPr>
          <w:rFonts w:ascii="Arial" w:hAnsi="Arial" w:cs="Arial"/>
        </w:rPr>
        <w:t>&amp; Global Petroleum Show</w:t>
      </w:r>
      <w:r w:rsidR="00FC4994">
        <w:rPr>
          <w:rFonts w:ascii="Arial" w:hAnsi="Arial" w:cs="Arial"/>
        </w:rPr>
        <w:tab/>
      </w:r>
      <w:r w:rsidR="00FC4994">
        <w:rPr>
          <w:rFonts w:ascii="Arial" w:hAnsi="Arial" w:cs="Arial"/>
        </w:rPr>
        <w:tab/>
      </w:r>
      <w:r w:rsidR="00C811F0">
        <w:rPr>
          <w:rFonts w:ascii="Arial" w:hAnsi="Arial" w:cs="Arial"/>
        </w:rPr>
        <w:tab/>
      </w:r>
      <w:r>
        <w:rPr>
          <w:rFonts w:ascii="Arial" w:hAnsi="Arial" w:cs="Arial"/>
        </w:rPr>
        <w:t>Jessica Steverson</w:t>
      </w:r>
    </w:p>
    <w:p w:rsidR="00C811F0" w:rsidRPr="00E30065" w:rsidRDefault="00C811F0" w:rsidP="00EB0C03">
      <w:pPr>
        <w:spacing w:after="0" w:line="240" w:lineRule="auto"/>
        <w:rPr>
          <w:rFonts w:ascii="Arial" w:hAnsi="Arial" w:cs="Arial"/>
        </w:rPr>
      </w:pPr>
    </w:p>
    <w:p w:rsidR="003B2983" w:rsidRDefault="00891034" w:rsidP="00EB0C03">
      <w:pPr>
        <w:spacing w:after="0" w:line="240" w:lineRule="auto"/>
        <w:rPr>
          <w:rFonts w:ascii="Arial" w:hAnsi="Arial" w:cs="Arial"/>
        </w:rPr>
      </w:pPr>
      <w:r>
        <w:rPr>
          <w:rFonts w:ascii="Arial" w:hAnsi="Arial" w:cs="Arial"/>
        </w:rPr>
        <w:t xml:space="preserve">Ms. </w:t>
      </w:r>
      <w:r w:rsidR="008631D2" w:rsidRPr="00E30065">
        <w:rPr>
          <w:rFonts w:ascii="Arial" w:hAnsi="Arial" w:cs="Arial"/>
        </w:rPr>
        <w:t>Steverson provided</w:t>
      </w:r>
      <w:r w:rsidR="006305BA">
        <w:rPr>
          <w:rFonts w:ascii="Arial" w:hAnsi="Arial" w:cs="Arial"/>
        </w:rPr>
        <w:t xml:space="preserve"> a summary of</w:t>
      </w:r>
      <w:r>
        <w:rPr>
          <w:rFonts w:ascii="Arial" w:hAnsi="Arial" w:cs="Arial"/>
        </w:rPr>
        <w:t xml:space="preserve"> </w:t>
      </w:r>
      <w:r w:rsidR="00FC4994">
        <w:rPr>
          <w:rFonts w:ascii="Arial" w:hAnsi="Arial" w:cs="Arial"/>
        </w:rPr>
        <w:t>STEP p</w:t>
      </w:r>
      <w:r>
        <w:rPr>
          <w:rFonts w:ascii="Arial" w:hAnsi="Arial" w:cs="Arial"/>
        </w:rPr>
        <w:t>articipation</w:t>
      </w:r>
      <w:r w:rsidR="008631D2" w:rsidRPr="00E30065">
        <w:rPr>
          <w:rFonts w:ascii="Arial" w:hAnsi="Arial" w:cs="Arial"/>
        </w:rPr>
        <w:t xml:space="preserve"> </w:t>
      </w:r>
      <w:r>
        <w:rPr>
          <w:rFonts w:ascii="Arial" w:hAnsi="Arial" w:cs="Arial"/>
        </w:rPr>
        <w:t xml:space="preserve">and results, including a </w:t>
      </w:r>
      <w:r w:rsidR="006305BA">
        <w:rPr>
          <w:rFonts w:ascii="Arial" w:hAnsi="Arial" w:cs="Arial"/>
        </w:rPr>
        <w:t>report on participation by region.</w:t>
      </w:r>
      <w:r>
        <w:rPr>
          <w:rFonts w:ascii="Arial" w:hAnsi="Arial" w:cs="Arial"/>
        </w:rPr>
        <w:t xml:space="preserve"> </w:t>
      </w:r>
      <w:r w:rsidR="00316766">
        <w:rPr>
          <w:rFonts w:ascii="Arial" w:hAnsi="Arial" w:cs="Arial"/>
        </w:rPr>
        <w:t xml:space="preserve">Ms. Steverson also discussed </w:t>
      </w:r>
      <w:r w:rsidR="008354CB">
        <w:rPr>
          <w:rFonts w:ascii="Arial" w:hAnsi="Arial" w:cs="Arial"/>
        </w:rPr>
        <w:t>participation</w:t>
      </w:r>
      <w:r w:rsidR="00316766">
        <w:rPr>
          <w:rFonts w:ascii="Arial" w:hAnsi="Arial" w:cs="Arial"/>
        </w:rPr>
        <w:t xml:space="preserve"> at the Global Petroleum Show in Calgary, Canada, where Secretary Pierson participated as a panelist and Louisiana exhibited with companies and Lafayette International Center.  </w:t>
      </w:r>
    </w:p>
    <w:p w:rsidR="003B2983" w:rsidRDefault="003B2983" w:rsidP="00EB0C03">
      <w:pPr>
        <w:spacing w:after="0" w:line="240" w:lineRule="auto"/>
        <w:rPr>
          <w:rFonts w:ascii="Arial" w:hAnsi="Arial" w:cs="Arial"/>
        </w:rPr>
      </w:pPr>
    </w:p>
    <w:p w:rsidR="00F32478" w:rsidRDefault="00F32478" w:rsidP="00EB0C03">
      <w:pPr>
        <w:spacing w:after="0" w:line="240" w:lineRule="auto"/>
        <w:rPr>
          <w:rFonts w:ascii="Arial" w:hAnsi="Arial" w:cs="Arial"/>
        </w:rPr>
      </w:pPr>
      <w:r>
        <w:rPr>
          <w:rFonts w:ascii="Arial" w:hAnsi="Arial" w:cs="Arial"/>
        </w:rPr>
        <w:t>EU and Israel Missions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11F0">
        <w:rPr>
          <w:rFonts w:ascii="Arial" w:hAnsi="Arial" w:cs="Arial"/>
        </w:rPr>
        <w:tab/>
      </w:r>
      <w:r>
        <w:rPr>
          <w:rFonts w:ascii="Arial" w:hAnsi="Arial" w:cs="Arial"/>
        </w:rPr>
        <w:t>Jonathan Lupo</w:t>
      </w:r>
    </w:p>
    <w:p w:rsidR="008631D2" w:rsidRPr="00E30065" w:rsidRDefault="00FC4994" w:rsidP="00EB0C03">
      <w:pPr>
        <w:spacing w:after="0" w:line="240" w:lineRule="auto"/>
        <w:rPr>
          <w:rFonts w:ascii="Arial" w:hAnsi="Arial" w:cs="Arial"/>
        </w:rPr>
      </w:pPr>
      <w:r>
        <w:rPr>
          <w:rFonts w:ascii="Arial" w:hAnsi="Arial" w:cs="Arial"/>
        </w:rPr>
        <w:t xml:space="preserve">Mr. </w:t>
      </w:r>
      <w:r w:rsidR="008631D2" w:rsidRPr="00E30065">
        <w:rPr>
          <w:rFonts w:ascii="Arial" w:hAnsi="Arial" w:cs="Arial"/>
        </w:rPr>
        <w:t>Lupo provided</w:t>
      </w:r>
      <w:r w:rsidR="000B05EB">
        <w:rPr>
          <w:rFonts w:ascii="Arial" w:hAnsi="Arial" w:cs="Arial"/>
        </w:rPr>
        <w:t xml:space="preserve"> an update on</w:t>
      </w:r>
      <w:r w:rsidR="008631D2" w:rsidRPr="00E30065">
        <w:rPr>
          <w:rFonts w:ascii="Arial" w:hAnsi="Arial" w:cs="Arial"/>
        </w:rPr>
        <w:t xml:space="preserve"> Israel and Europe trip. </w:t>
      </w:r>
    </w:p>
    <w:p w:rsidR="008631D2" w:rsidRPr="00E30065" w:rsidRDefault="008631D2" w:rsidP="00EB0C03">
      <w:pPr>
        <w:spacing w:after="0" w:line="240" w:lineRule="auto"/>
        <w:rPr>
          <w:rFonts w:ascii="Arial" w:hAnsi="Arial" w:cs="Arial"/>
        </w:rPr>
      </w:pPr>
    </w:p>
    <w:p w:rsidR="00C811F0" w:rsidRDefault="00C811F0" w:rsidP="00EB0C03">
      <w:pPr>
        <w:spacing w:after="0" w:line="240" w:lineRule="auto"/>
        <w:rPr>
          <w:rFonts w:ascii="Arial" w:hAnsi="Arial" w:cs="Arial"/>
        </w:rPr>
      </w:pPr>
    </w:p>
    <w:p w:rsidR="00C811F0" w:rsidRDefault="00C811F0" w:rsidP="00EB0C03">
      <w:pPr>
        <w:spacing w:after="0" w:line="240" w:lineRule="auto"/>
        <w:rPr>
          <w:rFonts w:ascii="Arial" w:hAnsi="Arial" w:cs="Arial"/>
        </w:rPr>
      </w:pPr>
    </w:p>
    <w:p w:rsidR="00F32478" w:rsidRDefault="00F32478" w:rsidP="00EB0C03">
      <w:pPr>
        <w:spacing w:after="0" w:line="240" w:lineRule="auto"/>
        <w:rPr>
          <w:rFonts w:ascii="Arial" w:hAnsi="Arial" w:cs="Arial"/>
        </w:rPr>
      </w:pPr>
      <w:r>
        <w:rPr>
          <w:rFonts w:ascii="Arial" w:hAnsi="Arial" w:cs="Arial"/>
        </w:rPr>
        <w:lastRenderedPageBreak/>
        <w:t>Asia Mission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11F0">
        <w:rPr>
          <w:rFonts w:ascii="Arial" w:hAnsi="Arial" w:cs="Arial"/>
        </w:rPr>
        <w:tab/>
      </w:r>
      <w:r>
        <w:rPr>
          <w:rFonts w:ascii="Arial" w:hAnsi="Arial" w:cs="Arial"/>
        </w:rPr>
        <w:t>Benjamin Fontenot</w:t>
      </w:r>
    </w:p>
    <w:p w:rsidR="00C811F0" w:rsidRDefault="00C811F0" w:rsidP="00EB0C03">
      <w:pPr>
        <w:spacing w:after="0" w:line="240" w:lineRule="auto"/>
        <w:rPr>
          <w:rFonts w:ascii="Arial" w:hAnsi="Arial" w:cs="Arial"/>
        </w:rPr>
      </w:pPr>
    </w:p>
    <w:p w:rsidR="00DD7454" w:rsidRPr="00E30065" w:rsidRDefault="00FC4994" w:rsidP="00EB0C03">
      <w:pPr>
        <w:spacing w:after="0" w:line="240" w:lineRule="auto"/>
        <w:rPr>
          <w:rFonts w:ascii="Arial" w:hAnsi="Arial" w:cs="Arial"/>
        </w:rPr>
      </w:pPr>
      <w:r>
        <w:rPr>
          <w:rFonts w:ascii="Arial" w:hAnsi="Arial" w:cs="Arial"/>
        </w:rPr>
        <w:t>Mr.</w:t>
      </w:r>
      <w:r w:rsidR="00DD7454" w:rsidRPr="00E30065">
        <w:rPr>
          <w:rFonts w:ascii="Arial" w:hAnsi="Arial" w:cs="Arial"/>
        </w:rPr>
        <w:t xml:space="preserve"> Fontenot discussed a recent trip to Asia that included visits to current investors as well as investment seminars in Japan, South Korea, China, and Taiwan. </w:t>
      </w:r>
    </w:p>
    <w:p w:rsidR="00CE2FE2" w:rsidRDefault="00CE2FE2" w:rsidP="00EB0C03">
      <w:pPr>
        <w:spacing w:after="0" w:line="240" w:lineRule="auto"/>
        <w:rPr>
          <w:rFonts w:ascii="Arial" w:hAnsi="Arial" w:cs="Arial"/>
        </w:rPr>
      </w:pPr>
    </w:p>
    <w:p w:rsidR="00F32478" w:rsidRDefault="00F32478" w:rsidP="00EB0C03">
      <w:pPr>
        <w:spacing w:after="0" w:line="240" w:lineRule="auto"/>
        <w:rPr>
          <w:rFonts w:ascii="Arial" w:hAnsi="Arial" w:cs="Arial"/>
        </w:rPr>
      </w:pPr>
      <w:r>
        <w:rPr>
          <w:rFonts w:ascii="Arial" w:hAnsi="Arial" w:cs="Arial"/>
        </w:rPr>
        <w:t>Overseas Representation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11F0">
        <w:rPr>
          <w:rFonts w:ascii="Arial" w:hAnsi="Arial" w:cs="Arial"/>
        </w:rPr>
        <w:tab/>
      </w:r>
      <w:r>
        <w:rPr>
          <w:rFonts w:ascii="Arial" w:hAnsi="Arial" w:cs="Arial"/>
        </w:rPr>
        <w:t>Leigh Billeaud</w:t>
      </w:r>
    </w:p>
    <w:p w:rsidR="00C811F0" w:rsidRPr="00E30065" w:rsidRDefault="00C811F0" w:rsidP="00EB0C03">
      <w:pPr>
        <w:spacing w:after="0" w:line="240" w:lineRule="auto"/>
        <w:rPr>
          <w:rFonts w:ascii="Arial" w:hAnsi="Arial" w:cs="Arial"/>
        </w:rPr>
      </w:pPr>
    </w:p>
    <w:p w:rsidR="00CE2FE2" w:rsidRPr="00E30065" w:rsidRDefault="00FC4994" w:rsidP="00EB0C03">
      <w:pPr>
        <w:spacing w:after="0" w:line="240" w:lineRule="auto"/>
        <w:rPr>
          <w:rFonts w:ascii="Arial" w:hAnsi="Arial" w:cs="Arial"/>
        </w:rPr>
      </w:pPr>
      <w:r>
        <w:rPr>
          <w:rFonts w:ascii="Arial" w:hAnsi="Arial" w:cs="Arial"/>
        </w:rPr>
        <w:t>Ms. Billeaud reported on the h</w:t>
      </w:r>
      <w:r w:rsidR="00CE2FE2" w:rsidRPr="00E30065">
        <w:rPr>
          <w:rFonts w:ascii="Arial" w:hAnsi="Arial" w:cs="Arial"/>
        </w:rPr>
        <w:t xml:space="preserve">iring of two new representatives </w:t>
      </w:r>
      <w:r>
        <w:rPr>
          <w:rFonts w:ascii="Arial" w:hAnsi="Arial" w:cs="Arial"/>
        </w:rPr>
        <w:t xml:space="preserve">based in Canada and France as well as LEDs recent participation at the </w:t>
      </w:r>
      <w:r w:rsidR="00CE2FE2" w:rsidRPr="00E30065">
        <w:rPr>
          <w:rFonts w:ascii="Arial" w:hAnsi="Arial" w:cs="Arial"/>
        </w:rPr>
        <w:t xml:space="preserve">UK Northsea Offshore Federation Annual Conference. </w:t>
      </w:r>
    </w:p>
    <w:p w:rsidR="008631D2" w:rsidRPr="00E30065" w:rsidRDefault="008631D2" w:rsidP="00EB0C03">
      <w:pPr>
        <w:spacing w:after="0" w:line="240" w:lineRule="auto"/>
        <w:rPr>
          <w:rFonts w:ascii="Arial" w:hAnsi="Arial" w:cs="Arial"/>
        </w:rPr>
      </w:pPr>
    </w:p>
    <w:p w:rsidR="00E30065" w:rsidRPr="00E30065" w:rsidRDefault="00E30065" w:rsidP="00E30065">
      <w:pPr>
        <w:spacing w:after="0" w:line="240" w:lineRule="auto"/>
        <w:rPr>
          <w:rFonts w:ascii="Arial" w:hAnsi="Arial" w:cs="Arial"/>
        </w:rPr>
      </w:pPr>
      <w:r w:rsidRPr="00E30065">
        <w:rPr>
          <w:rFonts w:ascii="Arial" w:hAnsi="Arial" w:cs="Arial"/>
        </w:rPr>
        <w:t>Public Comments</w:t>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00C811F0">
        <w:rPr>
          <w:rFonts w:ascii="Arial" w:hAnsi="Arial" w:cs="Arial"/>
        </w:rPr>
        <w:tab/>
      </w:r>
      <w:r w:rsidRPr="00E30065">
        <w:rPr>
          <w:rFonts w:ascii="Arial" w:hAnsi="Arial" w:cs="Arial"/>
        </w:rPr>
        <w:t>Chairman Rusovich</w:t>
      </w:r>
    </w:p>
    <w:p w:rsidR="00E30065" w:rsidRPr="00E30065" w:rsidRDefault="00E30065" w:rsidP="00E30065">
      <w:pPr>
        <w:spacing w:after="0" w:line="240" w:lineRule="auto"/>
        <w:rPr>
          <w:rFonts w:ascii="Arial" w:hAnsi="Arial" w:cs="Arial"/>
        </w:rPr>
      </w:pPr>
      <w:r w:rsidRPr="00E30065">
        <w:rPr>
          <w:rFonts w:ascii="Arial" w:hAnsi="Arial" w:cs="Arial"/>
        </w:rPr>
        <w:t>N/A</w:t>
      </w:r>
    </w:p>
    <w:p w:rsidR="00F32478" w:rsidRDefault="00F32478" w:rsidP="00E30065">
      <w:pPr>
        <w:spacing w:after="0" w:line="240" w:lineRule="auto"/>
        <w:rPr>
          <w:rFonts w:ascii="Arial" w:hAnsi="Arial" w:cs="Arial"/>
        </w:rPr>
      </w:pPr>
    </w:p>
    <w:p w:rsidR="00E30065" w:rsidRPr="00E30065" w:rsidRDefault="00E30065" w:rsidP="00E30065">
      <w:pPr>
        <w:spacing w:after="0" w:line="240" w:lineRule="auto"/>
        <w:rPr>
          <w:rFonts w:ascii="Arial" w:hAnsi="Arial" w:cs="Arial"/>
        </w:rPr>
      </w:pPr>
      <w:r w:rsidRPr="00E30065">
        <w:rPr>
          <w:rFonts w:ascii="Arial" w:hAnsi="Arial" w:cs="Arial"/>
        </w:rPr>
        <w:t>Closing Remarks &amp; Adjourn</w:t>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Pr="00E30065">
        <w:rPr>
          <w:rFonts w:ascii="Arial" w:hAnsi="Arial" w:cs="Arial"/>
        </w:rPr>
        <w:tab/>
      </w:r>
      <w:r w:rsidR="00C811F0">
        <w:rPr>
          <w:rFonts w:ascii="Arial" w:hAnsi="Arial" w:cs="Arial"/>
        </w:rPr>
        <w:tab/>
      </w:r>
      <w:r w:rsidRPr="00E30065">
        <w:rPr>
          <w:rFonts w:ascii="Arial" w:hAnsi="Arial" w:cs="Arial"/>
        </w:rPr>
        <w:t>Chairman Rusovich</w:t>
      </w:r>
    </w:p>
    <w:p w:rsidR="008631D2" w:rsidRPr="00E30065" w:rsidRDefault="00E30065" w:rsidP="00E30065">
      <w:pPr>
        <w:spacing w:after="0" w:line="240" w:lineRule="auto"/>
        <w:rPr>
          <w:rFonts w:ascii="Arial" w:hAnsi="Arial" w:cs="Arial"/>
        </w:rPr>
      </w:pPr>
      <w:r w:rsidRPr="00E30065">
        <w:rPr>
          <w:rFonts w:ascii="Arial" w:hAnsi="Arial" w:cs="Arial"/>
        </w:rPr>
        <w:t>The meeting was adjourned,</w:t>
      </w:r>
    </w:p>
    <w:sectPr w:rsidR="008631D2" w:rsidRPr="00E30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CE" w:rsidRDefault="000E0FCE" w:rsidP="00585FB6">
      <w:pPr>
        <w:spacing w:after="0" w:line="240" w:lineRule="auto"/>
      </w:pPr>
      <w:r>
        <w:separator/>
      </w:r>
    </w:p>
  </w:endnote>
  <w:endnote w:type="continuationSeparator" w:id="0">
    <w:p w:rsidR="000E0FCE" w:rsidRDefault="000E0FCE" w:rsidP="0058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CE" w:rsidRDefault="000E0FCE" w:rsidP="00585FB6">
      <w:pPr>
        <w:spacing w:after="0" w:line="240" w:lineRule="auto"/>
      </w:pPr>
      <w:r>
        <w:separator/>
      </w:r>
    </w:p>
  </w:footnote>
  <w:footnote w:type="continuationSeparator" w:id="0">
    <w:p w:rsidR="000E0FCE" w:rsidRDefault="000E0FCE" w:rsidP="00585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47B4"/>
    <w:multiLevelType w:val="hybridMultilevel"/>
    <w:tmpl w:val="ED6A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21E92"/>
    <w:multiLevelType w:val="hybridMultilevel"/>
    <w:tmpl w:val="EB84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37"/>
    <w:rsid w:val="00022E63"/>
    <w:rsid w:val="00030001"/>
    <w:rsid w:val="000515A8"/>
    <w:rsid w:val="00071D61"/>
    <w:rsid w:val="000B05EB"/>
    <w:rsid w:val="000C6C74"/>
    <w:rsid w:val="000D03AA"/>
    <w:rsid w:val="000E0FCE"/>
    <w:rsid w:val="00104B29"/>
    <w:rsid w:val="00116C00"/>
    <w:rsid w:val="00130D79"/>
    <w:rsid w:val="001353CA"/>
    <w:rsid w:val="00193777"/>
    <w:rsid w:val="001E75A9"/>
    <w:rsid w:val="002046F0"/>
    <w:rsid w:val="00210F61"/>
    <w:rsid w:val="0022241F"/>
    <w:rsid w:val="00274B06"/>
    <w:rsid w:val="002A1E32"/>
    <w:rsid w:val="002A7515"/>
    <w:rsid w:val="002D5F66"/>
    <w:rsid w:val="00316766"/>
    <w:rsid w:val="00341A84"/>
    <w:rsid w:val="003474FB"/>
    <w:rsid w:val="003B2983"/>
    <w:rsid w:val="00450469"/>
    <w:rsid w:val="00482FE1"/>
    <w:rsid w:val="00483E8B"/>
    <w:rsid w:val="00585FB6"/>
    <w:rsid w:val="005C6F45"/>
    <w:rsid w:val="005F1D9F"/>
    <w:rsid w:val="006305BA"/>
    <w:rsid w:val="00632AA1"/>
    <w:rsid w:val="00650C9A"/>
    <w:rsid w:val="006600F4"/>
    <w:rsid w:val="00661505"/>
    <w:rsid w:val="00674162"/>
    <w:rsid w:val="006C0D19"/>
    <w:rsid w:val="006D3C85"/>
    <w:rsid w:val="007046A5"/>
    <w:rsid w:val="00735137"/>
    <w:rsid w:val="00743727"/>
    <w:rsid w:val="00786FA9"/>
    <w:rsid w:val="008354CB"/>
    <w:rsid w:val="008631D2"/>
    <w:rsid w:val="008766E6"/>
    <w:rsid w:val="00891034"/>
    <w:rsid w:val="0089602C"/>
    <w:rsid w:val="00914A41"/>
    <w:rsid w:val="009212A9"/>
    <w:rsid w:val="00A521C3"/>
    <w:rsid w:val="00A83D47"/>
    <w:rsid w:val="00A958A8"/>
    <w:rsid w:val="00A962B7"/>
    <w:rsid w:val="00BA3A06"/>
    <w:rsid w:val="00BA64B5"/>
    <w:rsid w:val="00BF25AC"/>
    <w:rsid w:val="00BF71AC"/>
    <w:rsid w:val="00C443FA"/>
    <w:rsid w:val="00C811F0"/>
    <w:rsid w:val="00CE2FE2"/>
    <w:rsid w:val="00D84A79"/>
    <w:rsid w:val="00DD7454"/>
    <w:rsid w:val="00E30065"/>
    <w:rsid w:val="00E67581"/>
    <w:rsid w:val="00EB0C03"/>
    <w:rsid w:val="00EE4A25"/>
    <w:rsid w:val="00F25F99"/>
    <w:rsid w:val="00F32478"/>
    <w:rsid w:val="00F61C69"/>
    <w:rsid w:val="00FA5503"/>
    <w:rsid w:val="00FC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6B89B-ADED-44BE-B580-E68EA258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6A5"/>
    <w:pPr>
      <w:ind w:left="720"/>
      <w:contextualSpacing/>
    </w:pPr>
  </w:style>
  <w:style w:type="paragraph" w:styleId="Header">
    <w:name w:val="header"/>
    <w:basedOn w:val="Normal"/>
    <w:link w:val="HeaderChar"/>
    <w:uiPriority w:val="99"/>
    <w:unhideWhenUsed/>
    <w:rsid w:val="00585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B6"/>
  </w:style>
  <w:style w:type="paragraph" w:styleId="Footer">
    <w:name w:val="footer"/>
    <w:basedOn w:val="Normal"/>
    <w:link w:val="FooterChar"/>
    <w:uiPriority w:val="99"/>
    <w:unhideWhenUsed/>
    <w:rsid w:val="0058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Steverson</dc:creator>
  <cp:keywords/>
  <dc:description/>
  <cp:lastModifiedBy>Administrator</cp:lastModifiedBy>
  <cp:revision>2</cp:revision>
  <dcterms:created xsi:type="dcterms:W3CDTF">2018-10-19T17:45:00Z</dcterms:created>
  <dcterms:modified xsi:type="dcterms:W3CDTF">2018-10-19T17:45:00Z</dcterms:modified>
</cp:coreProperties>
</file>